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2E" w:rsidRPr="00335947" w:rsidRDefault="0084232E" w:rsidP="00335947">
      <w:pPr>
        <w:jc w:val="center"/>
        <w:rPr>
          <w:rFonts w:hint="eastAsia"/>
          <w:b/>
          <w:color w:val="4A442A" w:themeColor="background2" w:themeShade="40"/>
        </w:rPr>
      </w:pPr>
      <w:r w:rsidRPr="00335947">
        <w:rPr>
          <w:rFonts w:hint="eastAsia"/>
          <w:b/>
          <w:color w:val="4A442A" w:themeColor="background2" w:themeShade="40"/>
        </w:rPr>
        <w:t>英国</w:t>
      </w:r>
      <w:r w:rsidRPr="00335947">
        <w:rPr>
          <w:rFonts w:hint="eastAsia"/>
          <w:b/>
          <w:color w:val="4A442A" w:themeColor="background2" w:themeShade="40"/>
        </w:rPr>
        <w:t>2011</w:t>
      </w:r>
      <w:r w:rsidRPr="00335947">
        <w:rPr>
          <w:rFonts w:hint="eastAsia"/>
          <w:b/>
          <w:color w:val="4A442A" w:themeColor="background2" w:themeShade="40"/>
        </w:rPr>
        <w:t>牛津、剑桥、帝国理工、伦敦政经夏令营</w:t>
      </w:r>
    </w:p>
    <w:p w:rsidR="0084232E" w:rsidRPr="00335947" w:rsidRDefault="0084232E" w:rsidP="0084232E">
      <w:pPr>
        <w:rPr>
          <w:rFonts w:hint="eastAsia"/>
          <w:color w:val="4A442A" w:themeColor="background2" w:themeShade="40"/>
        </w:rPr>
      </w:pPr>
    </w:p>
    <w:p w:rsidR="0084232E" w:rsidRPr="00335947" w:rsidRDefault="0084232E" w:rsidP="0084232E">
      <w:pPr>
        <w:rPr>
          <w:rFonts w:asciiTheme="minorEastAsia" w:hAnsiTheme="minorEastAsia" w:hint="eastAsia"/>
          <w:color w:val="4A442A" w:themeColor="background2" w:themeShade="40"/>
        </w:rPr>
      </w:pPr>
      <w:r w:rsidRPr="00335947">
        <w:rPr>
          <w:rFonts w:asciiTheme="minorEastAsia" w:hAnsiTheme="minorEastAsia"/>
          <w:color w:val="4A442A" w:themeColor="background2" w:themeShade="40"/>
        </w:rPr>
        <w:t>我们为7岁以上的青少年和成人学生提供丰富多彩的夏令营课程。</w:t>
      </w:r>
    </w:p>
    <w:p w:rsidR="0084232E" w:rsidRPr="00335947" w:rsidRDefault="0084232E" w:rsidP="0084232E">
      <w:pPr>
        <w:rPr>
          <w:rFonts w:asciiTheme="minorEastAsia" w:hAnsiTheme="minorEastAsia"/>
          <w:color w:val="4A442A" w:themeColor="background2" w:themeShade="40"/>
        </w:rPr>
      </w:pPr>
      <w:r w:rsidRPr="00335947">
        <w:rPr>
          <w:rFonts w:asciiTheme="minorEastAsia" w:hAnsiTheme="minorEastAsia"/>
          <w:color w:val="4A442A" w:themeColor="background2" w:themeShade="40"/>
        </w:rPr>
        <w:t>核心课程</w:t>
      </w:r>
    </w:p>
    <w:p w:rsidR="0084232E" w:rsidRPr="00335947" w:rsidRDefault="0084232E" w:rsidP="0084232E">
      <w:pPr>
        <w:rPr>
          <w:rFonts w:asciiTheme="minorEastAsia" w:hAnsiTheme="minorEastAsia"/>
          <w:color w:val="4A442A" w:themeColor="background2" w:themeShade="40"/>
        </w:rPr>
      </w:pPr>
      <w:hyperlink r:id="rId6" w:history="1">
        <w:r w:rsidRPr="00335947">
          <w:rPr>
            <w:rStyle w:val="a4"/>
            <w:rFonts w:asciiTheme="minorEastAsia" w:hAnsiTheme="minorEastAsia"/>
            <w:b/>
            <w:color w:val="4A442A" w:themeColor="background2" w:themeShade="40"/>
          </w:rPr>
          <w:t>普通课程</w:t>
        </w:r>
      </w:hyperlink>
      <w:r w:rsidRPr="00335947">
        <w:rPr>
          <w:rFonts w:asciiTheme="minorEastAsia" w:hAnsiTheme="minorEastAsia"/>
          <w:b/>
          <w:color w:val="4A442A" w:themeColor="background2" w:themeShade="40"/>
        </w:rPr>
        <w:t>：</w:t>
      </w:r>
      <w:r w:rsidRPr="00335947">
        <w:rPr>
          <w:rFonts w:asciiTheme="minorEastAsia" w:hAnsiTheme="minorEastAsia"/>
          <w:color w:val="4A442A" w:themeColor="background2" w:themeShade="40"/>
        </w:rPr>
        <w:t xml:space="preserve"> 英语</w:t>
      </w:r>
      <w:proofErr w:type="gramStart"/>
      <w:r w:rsidRPr="00335947">
        <w:rPr>
          <w:rFonts w:asciiTheme="minorEastAsia" w:hAnsiTheme="minorEastAsia"/>
          <w:color w:val="4A442A" w:themeColor="background2" w:themeShade="40"/>
        </w:rPr>
        <w:t>加活动</w:t>
      </w:r>
      <w:proofErr w:type="gramEnd"/>
      <w:r w:rsidRPr="00335947">
        <w:rPr>
          <w:rFonts w:asciiTheme="minorEastAsia" w:hAnsiTheme="minorEastAsia"/>
          <w:color w:val="4A442A" w:themeColor="background2" w:themeShade="40"/>
        </w:rPr>
        <w:t xml:space="preserve">(年龄： 10-18 岁) </w:t>
      </w:r>
    </w:p>
    <w:p w:rsidR="0084232E" w:rsidRPr="00335947" w:rsidRDefault="0084232E" w:rsidP="0084232E">
      <w:pPr>
        <w:rPr>
          <w:rFonts w:asciiTheme="minorEastAsia" w:hAnsiTheme="minorEastAsia"/>
          <w:color w:val="4A442A" w:themeColor="background2" w:themeShade="40"/>
        </w:rPr>
      </w:pPr>
      <w:r w:rsidRPr="00335947">
        <w:rPr>
          <w:rFonts w:asciiTheme="minorEastAsia" w:hAnsiTheme="minorEastAsia"/>
          <w:color w:val="4A442A" w:themeColor="background2" w:themeShade="40"/>
        </w:rPr>
        <w:t>专业课程</w:t>
      </w:r>
    </w:p>
    <w:p w:rsidR="0084232E" w:rsidRPr="00335947" w:rsidRDefault="0084232E" w:rsidP="0084232E">
      <w:pPr>
        <w:rPr>
          <w:rFonts w:asciiTheme="minorEastAsia" w:hAnsiTheme="minorEastAsia"/>
          <w:color w:val="4A442A" w:themeColor="background2" w:themeShade="40"/>
        </w:rPr>
      </w:pPr>
      <w:hyperlink r:id="rId7" w:history="1">
        <w:r w:rsidRPr="00335947">
          <w:rPr>
            <w:rStyle w:val="a4"/>
            <w:rFonts w:asciiTheme="minorEastAsia" w:hAnsiTheme="minorEastAsia"/>
            <w:b/>
            <w:color w:val="4A442A" w:themeColor="background2" w:themeShade="40"/>
          </w:rPr>
          <w:t>艺术和设计夏令营</w:t>
        </w:r>
      </w:hyperlink>
      <w:r w:rsidRPr="00335947">
        <w:rPr>
          <w:rFonts w:asciiTheme="minorEastAsia" w:hAnsiTheme="minorEastAsia"/>
          <w:color w:val="4A442A" w:themeColor="background2" w:themeShade="40"/>
        </w:rPr>
        <w:t xml:space="preserve"> (年龄： 15-18岁 ) </w:t>
      </w:r>
    </w:p>
    <w:p w:rsidR="0084232E" w:rsidRPr="00335947" w:rsidRDefault="0084232E" w:rsidP="0084232E">
      <w:pPr>
        <w:rPr>
          <w:rFonts w:asciiTheme="minorEastAsia" w:hAnsiTheme="minorEastAsia"/>
          <w:color w:val="4A442A" w:themeColor="background2" w:themeShade="40"/>
        </w:rPr>
      </w:pPr>
      <w:hyperlink r:id="rId8" w:history="1">
        <w:r w:rsidRPr="00335947">
          <w:rPr>
            <w:rStyle w:val="a4"/>
            <w:rFonts w:asciiTheme="minorEastAsia" w:hAnsiTheme="minorEastAsia"/>
            <w:b/>
            <w:color w:val="4A442A" w:themeColor="background2" w:themeShade="40"/>
          </w:rPr>
          <w:t>戏剧夏令营</w:t>
        </w:r>
      </w:hyperlink>
      <w:r w:rsidRPr="00335947">
        <w:rPr>
          <w:rFonts w:asciiTheme="minorEastAsia" w:hAnsiTheme="minorEastAsia"/>
          <w:b/>
          <w:color w:val="4A442A" w:themeColor="background2" w:themeShade="40"/>
        </w:rPr>
        <w:t xml:space="preserve"> </w:t>
      </w:r>
      <w:r w:rsidRPr="00335947">
        <w:rPr>
          <w:rFonts w:asciiTheme="minorEastAsia" w:hAnsiTheme="minorEastAsia"/>
          <w:color w:val="4A442A" w:themeColor="background2" w:themeShade="40"/>
        </w:rPr>
        <w:t xml:space="preserve">(年龄： 15-18 岁) </w:t>
      </w:r>
    </w:p>
    <w:p w:rsidR="0084232E" w:rsidRPr="00335947" w:rsidRDefault="0084232E" w:rsidP="0084232E">
      <w:pPr>
        <w:rPr>
          <w:rFonts w:asciiTheme="minorEastAsia" w:hAnsiTheme="minorEastAsia"/>
          <w:color w:val="4A442A" w:themeColor="background2" w:themeShade="40"/>
        </w:rPr>
      </w:pPr>
      <w:hyperlink r:id="rId9" w:history="1">
        <w:r w:rsidRPr="00335947">
          <w:rPr>
            <w:rStyle w:val="a4"/>
            <w:rFonts w:asciiTheme="minorEastAsia" w:hAnsiTheme="minorEastAsia"/>
            <w:b/>
            <w:color w:val="4A442A" w:themeColor="background2" w:themeShade="40"/>
          </w:rPr>
          <w:t>阿森纳足球学校</w:t>
        </w:r>
      </w:hyperlink>
      <w:r w:rsidRPr="00335947">
        <w:rPr>
          <w:rFonts w:asciiTheme="minorEastAsia" w:hAnsiTheme="minorEastAsia"/>
          <w:color w:val="4A442A" w:themeColor="background2" w:themeShade="40"/>
        </w:rPr>
        <w:t xml:space="preserve">：英超足球俱乐部课程 (只限男孩， 10-17岁) </w:t>
      </w:r>
    </w:p>
    <w:p w:rsidR="0084232E" w:rsidRPr="00335947" w:rsidRDefault="0084232E" w:rsidP="0084232E">
      <w:pPr>
        <w:rPr>
          <w:rFonts w:asciiTheme="minorEastAsia" w:hAnsiTheme="minorEastAsia"/>
          <w:color w:val="4A442A" w:themeColor="background2" w:themeShade="40"/>
        </w:rPr>
      </w:pPr>
      <w:r w:rsidRPr="00335947">
        <w:rPr>
          <w:rFonts w:asciiTheme="minorEastAsia" w:hAnsiTheme="minorEastAsia"/>
          <w:color w:val="4A442A" w:themeColor="background2" w:themeShade="40"/>
        </w:rPr>
        <w:t>专业英语课程</w:t>
      </w:r>
    </w:p>
    <w:p w:rsidR="0084232E" w:rsidRPr="00335947" w:rsidRDefault="0084232E" w:rsidP="0084232E">
      <w:pPr>
        <w:rPr>
          <w:rFonts w:asciiTheme="minorEastAsia" w:hAnsiTheme="minorEastAsia"/>
          <w:color w:val="4A442A" w:themeColor="background2" w:themeShade="40"/>
        </w:rPr>
      </w:pPr>
      <w:hyperlink r:id="rId10" w:history="1">
        <w:r w:rsidRPr="00335947">
          <w:rPr>
            <w:rStyle w:val="a4"/>
            <w:rFonts w:asciiTheme="minorEastAsia" w:hAnsiTheme="minorEastAsia"/>
            <w:b/>
            <w:color w:val="4A442A" w:themeColor="background2" w:themeShade="40"/>
          </w:rPr>
          <w:t>强化英语课程</w:t>
        </w:r>
      </w:hyperlink>
      <w:r w:rsidRPr="00335947">
        <w:rPr>
          <w:rFonts w:asciiTheme="minorEastAsia" w:hAnsiTheme="minorEastAsia"/>
          <w:color w:val="4A442A" w:themeColor="background2" w:themeShade="40"/>
        </w:rPr>
        <w:t xml:space="preserve">：英语语言课程， 课余活动相对较少(年龄： 15-18岁) </w:t>
      </w:r>
    </w:p>
    <w:p w:rsidR="0084232E" w:rsidRPr="00335947" w:rsidRDefault="0084232E" w:rsidP="0084232E">
      <w:pPr>
        <w:rPr>
          <w:rFonts w:asciiTheme="minorEastAsia" w:hAnsiTheme="minorEastAsia"/>
          <w:color w:val="4A442A" w:themeColor="background2" w:themeShade="40"/>
        </w:rPr>
      </w:pPr>
      <w:hyperlink r:id="rId11" w:history="1">
        <w:r w:rsidRPr="00335947">
          <w:rPr>
            <w:rStyle w:val="a4"/>
            <w:rFonts w:asciiTheme="minorEastAsia" w:hAnsiTheme="minorEastAsia"/>
            <w:b/>
            <w:color w:val="4A442A" w:themeColor="background2" w:themeShade="40"/>
          </w:rPr>
          <w:t>专业英语课程</w:t>
        </w:r>
      </w:hyperlink>
      <w:r w:rsidRPr="00335947">
        <w:rPr>
          <w:rFonts w:asciiTheme="minorEastAsia" w:hAnsiTheme="minorEastAsia"/>
          <w:color w:val="4A442A" w:themeColor="background2" w:themeShade="40"/>
        </w:rPr>
        <w:t xml:space="preserve">：适于计划在纯英语环境中学习的学生  (年龄： 15-18岁) </w:t>
      </w:r>
    </w:p>
    <w:p w:rsidR="0084232E" w:rsidRPr="00335947" w:rsidRDefault="0084232E" w:rsidP="0084232E">
      <w:pPr>
        <w:rPr>
          <w:rFonts w:asciiTheme="minorEastAsia" w:hAnsiTheme="minorEastAsia"/>
          <w:color w:val="4A442A" w:themeColor="background2" w:themeShade="40"/>
        </w:rPr>
      </w:pPr>
      <w:r w:rsidRPr="00335947">
        <w:rPr>
          <w:rFonts w:asciiTheme="minorEastAsia" w:hAnsiTheme="minorEastAsia"/>
          <w:color w:val="4A442A" w:themeColor="background2" w:themeShade="40"/>
        </w:rPr>
        <w:t>青少年夏令营</w:t>
      </w:r>
    </w:p>
    <w:p w:rsidR="0084232E" w:rsidRPr="00335947" w:rsidRDefault="0084232E" w:rsidP="0084232E">
      <w:pPr>
        <w:rPr>
          <w:rFonts w:asciiTheme="minorEastAsia" w:hAnsiTheme="minorEastAsia" w:hint="eastAsia"/>
          <w:color w:val="4A442A" w:themeColor="background2" w:themeShade="40"/>
        </w:rPr>
      </w:pPr>
      <w:hyperlink r:id="rId12" w:anchor="playschool" w:history="1">
        <w:r w:rsidRPr="00335947">
          <w:rPr>
            <w:rStyle w:val="a4"/>
            <w:rFonts w:asciiTheme="minorEastAsia" w:hAnsiTheme="minorEastAsia"/>
            <w:b/>
            <w:color w:val="4A442A" w:themeColor="background2" w:themeShade="40"/>
          </w:rPr>
          <w:t>儿童英语课程</w:t>
        </w:r>
      </w:hyperlink>
      <w:r w:rsidRPr="00335947">
        <w:rPr>
          <w:rFonts w:asciiTheme="minorEastAsia" w:hAnsiTheme="minorEastAsia"/>
          <w:color w:val="4A442A" w:themeColor="background2" w:themeShade="40"/>
        </w:rPr>
        <w:t xml:space="preserve">：寓学于乐，快乐学习英语。(年龄： 7-10 岁) </w:t>
      </w:r>
    </w:p>
    <w:p w:rsidR="00335947" w:rsidRPr="00335947" w:rsidRDefault="00335947" w:rsidP="0084232E">
      <w:pPr>
        <w:rPr>
          <w:rFonts w:asciiTheme="minorEastAsia" w:hAnsiTheme="minorEastAsia" w:hint="eastAsia"/>
          <w:color w:val="4A442A" w:themeColor="background2" w:themeShade="40"/>
        </w:rPr>
      </w:pPr>
    </w:p>
    <w:p w:rsidR="0084232E" w:rsidRPr="00335947" w:rsidRDefault="0084232E" w:rsidP="0084232E">
      <w:pPr>
        <w:rPr>
          <w:rFonts w:asciiTheme="minorEastAsia" w:hAnsiTheme="minorEastAsia" w:hint="eastAsia"/>
          <w:color w:val="4A442A" w:themeColor="background2" w:themeShade="40"/>
        </w:rPr>
      </w:pPr>
      <w:r w:rsidRPr="0084232E">
        <w:rPr>
          <w:rFonts w:asciiTheme="minorEastAsia" w:hAnsiTheme="minorEastAsia"/>
          <w:color w:val="4A442A" w:themeColor="background2" w:themeShade="40"/>
        </w:rPr>
        <w:t>一周活动样本</w:t>
      </w:r>
    </w:p>
    <w:tbl>
      <w:tblPr>
        <w:tblStyle w:val="a6"/>
        <w:tblW w:w="0" w:type="auto"/>
        <w:tblInd w:w="108" w:type="dxa"/>
        <w:tblBorders>
          <w:top w:val="single" w:sz="18" w:space="0" w:color="948A54" w:themeColor="background2" w:themeShade="80"/>
          <w:left w:val="single" w:sz="18" w:space="0" w:color="948A54" w:themeColor="background2" w:themeShade="80"/>
          <w:bottom w:val="single" w:sz="18" w:space="0" w:color="948A54" w:themeColor="background2" w:themeShade="80"/>
          <w:right w:val="single" w:sz="18" w:space="0" w:color="948A54" w:themeColor="background2" w:themeShade="80"/>
          <w:insideH w:val="single" w:sz="18" w:space="0" w:color="948A54" w:themeColor="background2" w:themeShade="80"/>
          <w:insideV w:val="single" w:sz="18" w:space="0" w:color="948A54" w:themeColor="background2" w:themeShade="80"/>
        </w:tblBorders>
        <w:tblLayout w:type="fixed"/>
        <w:tblLook w:val="04A0"/>
      </w:tblPr>
      <w:tblGrid>
        <w:gridCol w:w="709"/>
        <w:gridCol w:w="2268"/>
        <w:gridCol w:w="851"/>
        <w:gridCol w:w="2551"/>
        <w:gridCol w:w="992"/>
        <w:gridCol w:w="2268"/>
      </w:tblGrid>
      <w:tr w:rsidR="00335947" w:rsidRPr="00335947" w:rsidTr="00B1780A">
        <w:tc>
          <w:tcPr>
            <w:tcW w:w="709" w:type="dxa"/>
          </w:tcPr>
          <w:p w:rsidR="00335947" w:rsidRPr="00335947" w:rsidRDefault="00335947" w:rsidP="009853D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4A442A" w:themeColor="background2" w:themeShade="40"/>
                <w:kern w:val="0"/>
                <w:szCs w:val="21"/>
              </w:rPr>
            </w:pPr>
            <w:r w:rsidRPr="0084232E">
              <w:rPr>
                <w:rFonts w:ascii="宋体" w:eastAsia="宋体" w:hAnsi="宋体" w:cs="宋体"/>
                <w:b/>
                <w:bCs/>
                <w:color w:val="4A442A" w:themeColor="background2" w:themeShade="40"/>
                <w:kern w:val="0"/>
                <w:szCs w:val="21"/>
              </w:rPr>
              <w:t> </w:t>
            </w:r>
          </w:p>
        </w:tc>
        <w:tc>
          <w:tcPr>
            <w:tcW w:w="2268" w:type="dxa"/>
          </w:tcPr>
          <w:p w:rsidR="00335947" w:rsidRPr="00335947" w:rsidRDefault="00335947" w:rsidP="00B178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4A442A" w:themeColor="background2" w:themeShade="40"/>
                <w:kern w:val="0"/>
                <w:szCs w:val="21"/>
              </w:rPr>
            </w:pPr>
            <w:r w:rsidRPr="0084232E">
              <w:rPr>
                <w:rFonts w:ascii="宋体" w:eastAsia="宋体" w:hAnsi="宋体" w:cs="宋体"/>
                <w:b/>
                <w:bCs/>
                <w:color w:val="4A442A" w:themeColor="background2" w:themeShade="40"/>
                <w:kern w:val="0"/>
                <w:szCs w:val="21"/>
              </w:rPr>
              <w:t>09.00-12.30</w:t>
            </w:r>
          </w:p>
        </w:tc>
        <w:tc>
          <w:tcPr>
            <w:tcW w:w="851" w:type="dxa"/>
          </w:tcPr>
          <w:p w:rsidR="00335947" w:rsidRPr="00335947" w:rsidRDefault="00335947" w:rsidP="00B178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4A442A" w:themeColor="background2" w:themeShade="40"/>
                <w:kern w:val="0"/>
                <w:szCs w:val="21"/>
              </w:rPr>
            </w:pPr>
            <w:r w:rsidRPr="0084232E">
              <w:rPr>
                <w:rFonts w:ascii="宋体" w:eastAsia="宋体" w:hAnsi="宋体" w:cs="宋体"/>
                <w:b/>
                <w:bCs/>
                <w:color w:val="4A442A" w:themeColor="background2" w:themeShade="40"/>
                <w:kern w:val="0"/>
                <w:szCs w:val="21"/>
              </w:rPr>
              <w:t>12.30-13.30</w:t>
            </w:r>
          </w:p>
        </w:tc>
        <w:tc>
          <w:tcPr>
            <w:tcW w:w="2551" w:type="dxa"/>
          </w:tcPr>
          <w:p w:rsidR="00335947" w:rsidRPr="00335947" w:rsidRDefault="00335947" w:rsidP="00B178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4A442A" w:themeColor="background2" w:themeShade="40"/>
                <w:kern w:val="0"/>
                <w:szCs w:val="21"/>
              </w:rPr>
            </w:pPr>
            <w:r w:rsidRPr="0084232E">
              <w:rPr>
                <w:rFonts w:ascii="宋体" w:eastAsia="宋体" w:hAnsi="宋体" w:cs="宋体"/>
                <w:b/>
                <w:bCs/>
                <w:color w:val="4A442A" w:themeColor="background2" w:themeShade="40"/>
                <w:kern w:val="0"/>
                <w:szCs w:val="21"/>
              </w:rPr>
              <w:t>14.00-17.30</w:t>
            </w:r>
          </w:p>
        </w:tc>
        <w:tc>
          <w:tcPr>
            <w:tcW w:w="992" w:type="dxa"/>
          </w:tcPr>
          <w:p w:rsidR="00B1780A" w:rsidRDefault="00335947" w:rsidP="00B1780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4A442A" w:themeColor="background2" w:themeShade="40"/>
                <w:kern w:val="0"/>
                <w:szCs w:val="21"/>
              </w:rPr>
            </w:pPr>
            <w:r w:rsidRPr="0084232E">
              <w:rPr>
                <w:rFonts w:ascii="宋体" w:eastAsia="宋体" w:hAnsi="宋体" w:cs="宋体"/>
                <w:b/>
                <w:bCs/>
                <w:color w:val="4A442A" w:themeColor="background2" w:themeShade="40"/>
                <w:kern w:val="0"/>
                <w:szCs w:val="21"/>
              </w:rPr>
              <w:t>18.30-</w:t>
            </w:r>
          </w:p>
          <w:p w:rsidR="00335947" w:rsidRPr="00335947" w:rsidRDefault="00335947" w:rsidP="00B178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4A442A" w:themeColor="background2" w:themeShade="40"/>
                <w:kern w:val="0"/>
                <w:szCs w:val="21"/>
              </w:rPr>
            </w:pPr>
            <w:r w:rsidRPr="0084232E">
              <w:rPr>
                <w:rFonts w:ascii="宋体" w:eastAsia="宋体" w:hAnsi="宋体" w:cs="宋体"/>
                <w:b/>
                <w:bCs/>
                <w:color w:val="4A442A" w:themeColor="background2" w:themeShade="40"/>
                <w:kern w:val="0"/>
                <w:szCs w:val="21"/>
              </w:rPr>
              <w:t>19.30</w:t>
            </w:r>
          </w:p>
        </w:tc>
        <w:tc>
          <w:tcPr>
            <w:tcW w:w="2268" w:type="dxa"/>
          </w:tcPr>
          <w:p w:rsidR="00335947" w:rsidRPr="00335947" w:rsidRDefault="00335947" w:rsidP="00B178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4A442A" w:themeColor="background2" w:themeShade="40"/>
                <w:kern w:val="0"/>
                <w:szCs w:val="21"/>
              </w:rPr>
            </w:pPr>
            <w:r w:rsidRPr="0084232E">
              <w:rPr>
                <w:rFonts w:ascii="宋体" w:eastAsia="宋体" w:hAnsi="宋体" w:cs="宋体"/>
                <w:b/>
                <w:bCs/>
                <w:color w:val="4A442A" w:themeColor="background2" w:themeShade="40"/>
                <w:kern w:val="0"/>
                <w:szCs w:val="21"/>
              </w:rPr>
              <w:t>19.30-22.30</w:t>
            </w:r>
          </w:p>
        </w:tc>
      </w:tr>
      <w:tr w:rsidR="00335947" w:rsidRPr="00335947" w:rsidTr="00B1780A">
        <w:tc>
          <w:tcPr>
            <w:tcW w:w="709" w:type="dxa"/>
          </w:tcPr>
          <w:p w:rsidR="00335947" w:rsidRPr="00335947" w:rsidRDefault="00335947" w:rsidP="009853D9">
            <w:pPr>
              <w:widowControl/>
              <w:jc w:val="left"/>
              <w:rPr>
                <w:rFonts w:ascii="宋体" w:eastAsia="宋体" w:hAnsi="宋体" w:cs="宋体"/>
                <w:color w:val="4A442A" w:themeColor="background2" w:themeShade="40"/>
                <w:kern w:val="0"/>
                <w:szCs w:val="21"/>
              </w:rPr>
            </w:pPr>
            <w:r w:rsidRPr="00335947">
              <w:rPr>
                <w:rFonts w:ascii="宋体" w:eastAsia="宋体" w:hAnsi="宋体" w:cs="宋体"/>
                <w:b/>
                <w:bCs/>
                <w:color w:val="4A442A" w:themeColor="background2" w:themeShade="40"/>
                <w:kern w:val="0"/>
                <w:szCs w:val="21"/>
              </w:rPr>
              <w:t>周一</w:t>
            </w:r>
          </w:p>
        </w:tc>
        <w:tc>
          <w:tcPr>
            <w:tcW w:w="2268" w:type="dxa"/>
          </w:tcPr>
          <w:p w:rsidR="00335947" w:rsidRPr="00335947" w:rsidRDefault="00335947" w:rsidP="009853D9">
            <w:pPr>
              <w:widowControl/>
              <w:jc w:val="left"/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</w:pPr>
            <w:r w:rsidRPr="0084232E"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  <w:t>新生入学测试和分班</w:t>
            </w:r>
          </w:p>
        </w:tc>
        <w:tc>
          <w:tcPr>
            <w:tcW w:w="851" w:type="dxa"/>
          </w:tcPr>
          <w:p w:rsidR="00335947" w:rsidRPr="00335947" w:rsidRDefault="00335947" w:rsidP="009853D9">
            <w:pPr>
              <w:widowControl/>
              <w:jc w:val="left"/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</w:pPr>
            <w:r w:rsidRPr="0084232E"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  <w:t>午餐</w:t>
            </w:r>
          </w:p>
        </w:tc>
        <w:tc>
          <w:tcPr>
            <w:tcW w:w="2551" w:type="dxa"/>
          </w:tcPr>
          <w:p w:rsidR="00335947" w:rsidRPr="00335947" w:rsidRDefault="00335947" w:rsidP="009853D9">
            <w:pPr>
              <w:widowControl/>
              <w:jc w:val="left"/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</w:pPr>
            <w:r w:rsidRPr="0084232E"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  <w:t>去当地城里参观</w:t>
            </w:r>
          </w:p>
        </w:tc>
        <w:tc>
          <w:tcPr>
            <w:tcW w:w="992" w:type="dxa"/>
          </w:tcPr>
          <w:p w:rsidR="00335947" w:rsidRPr="00335947" w:rsidRDefault="00335947" w:rsidP="009853D9">
            <w:pPr>
              <w:widowControl/>
              <w:jc w:val="left"/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</w:pPr>
            <w:r w:rsidRPr="0084232E"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  <w:t>晚餐</w:t>
            </w:r>
          </w:p>
        </w:tc>
        <w:tc>
          <w:tcPr>
            <w:tcW w:w="2268" w:type="dxa"/>
          </w:tcPr>
          <w:p w:rsidR="00335947" w:rsidRPr="00335947" w:rsidRDefault="00335947" w:rsidP="009853D9">
            <w:pPr>
              <w:widowControl/>
              <w:jc w:val="left"/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</w:pPr>
            <w:r w:rsidRPr="0084232E"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  <w:t>迎新晚会和迪斯科</w:t>
            </w:r>
          </w:p>
        </w:tc>
      </w:tr>
      <w:tr w:rsidR="00335947" w:rsidRPr="00335947" w:rsidTr="00B1780A">
        <w:tc>
          <w:tcPr>
            <w:tcW w:w="709" w:type="dxa"/>
          </w:tcPr>
          <w:p w:rsidR="00335947" w:rsidRPr="00335947" w:rsidRDefault="00335947" w:rsidP="009853D9">
            <w:pPr>
              <w:widowControl/>
              <w:jc w:val="left"/>
              <w:rPr>
                <w:rFonts w:ascii="宋体" w:eastAsia="宋体" w:hAnsi="宋体" w:cs="宋体"/>
                <w:color w:val="4A442A" w:themeColor="background2" w:themeShade="40"/>
                <w:kern w:val="0"/>
                <w:szCs w:val="21"/>
              </w:rPr>
            </w:pPr>
            <w:r w:rsidRPr="00335947">
              <w:rPr>
                <w:rFonts w:ascii="宋体" w:eastAsia="宋体" w:hAnsi="宋体" w:cs="宋体"/>
                <w:b/>
                <w:bCs/>
                <w:color w:val="4A442A" w:themeColor="background2" w:themeShade="40"/>
                <w:kern w:val="0"/>
                <w:szCs w:val="21"/>
              </w:rPr>
              <w:t>周二</w:t>
            </w:r>
          </w:p>
        </w:tc>
        <w:tc>
          <w:tcPr>
            <w:tcW w:w="2268" w:type="dxa"/>
          </w:tcPr>
          <w:p w:rsidR="00335947" w:rsidRPr="00335947" w:rsidRDefault="00335947" w:rsidP="009853D9">
            <w:pPr>
              <w:widowControl/>
              <w:jc w:val="left"/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</w:pPr>
            <w:r w:rsidRPr="0084232E"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  <w:t>英语课</w:t>
            </w:r>
          </w:p>
        </w:tc>
        <w:tc>
          <w:tcPr>
            <w:tcW w:w="851" w:type="dxa"/>
          </w:tcPr>
          <w:p w:rsidR="00335947" w:rsidRPr="00335947" w:rsidRDefault="00335947" w:rsidP="009853D9">
            <w:pPr>
              <w:widowControl/>
              <w:jc w:val="left"/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</w:pPr>
            <w:r w:rsidRPr="0084232E"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  <w:t>午餐</w:t>
            </w:r>
          </w:p>
        </w:tc>
        <w:tc>
          <w:tcPr>
            <w:tcW w:w="2551" w:type="dxa"/>
          </w:tcPr>
          <w:p w:rsidR="00335947" w:rsidRPr="00335947" w:rsidRDefault="00335947" w:rsidP="009853D9">
            <w:pPr>
              <w:widowControl/>
              <w:jc w:val="left"/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</w:pPr>
            <w:r w:rsidRPr="0084232E"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  <w:t>课外活动/体育</w:t>
            </w:r>
          </w:p>
        </w:tc>
        <w:tc>
          <w:tcPr>
            <w:tcW w:w="992" w:type="dxa"/>
          </w:tcPr>
          <w:p w:rsidR="00335947" w:rsidRPr="00335947" w:rsidRDefault="00335947" w:rsidP="009853D9">
            <w:pPr>
              <w:widowControl/>
              <w:jc w:val="left"/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</w:pPr>
            <w:r w:rsidRPr="0084232E"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  <w:t>晚餐</w:t>
            </w:r>
          </w:p>
        </w:tc>
        <w:tc>
          <w:tcPr>
            <w:tcW w:w="2268" w:type="dxa"/>
          </w:tcPr>
          <w:p w:rsidR="00335947" w:rsidRPr="00335947" w:rsidRDefault="00335947" w:rsidP="009853D9">
            <w:pPr>
              <w:widowControl/>
              <w:jc w:val="left"/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</w:pPr>
            <w:r w:rsidRPr="0084232E"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  <w:t>智力竞赛</w:t>
            </w:r>
          </w:p>
        </w:tc>
      </w:tr>
      <w:tr w:rsidR="00335947" w:rsidRPr="00335947" w:rsidTr="00B1780A">
        <w:tc>
          <w:tcPr>
            <w:tcW w:w="709" w:type="dxa"/>
          </w:tcPr>
          <w:p w:rsidR="00335947" w:rsidRPr="00335947" w:rsidRDefault="00335947" w:rsidP="009853D9">
            <w:pPr>
              <w:widowControl/>
              <w:jc w:val="left"/>
              <w:rPr>
                <w:rFonts w:ascii="宋体" w:eastAsia="宋体" w:hAnsi="宋体" w:cs="宋体"/>
                <w:color w:val="4A442A" w:themeColor="background2" w:themeShade="40"/>
                <w:kern w:val="0"/>
                <w:szCs w:val="21"/>
              </w:rPr>
            </w:pPr>
            <w:r w:rsidRPr="00335947">
              <w:rPr>
                <w:rFonts w:ascii="宋体" w:eastAsia="宋体" w:hAnsi="宋体" w:cs="宋体"/>
                <w:b/>
                <w:bCs/>
                <w:color w:val="4A442A" w:themeColor="background2" w:themeShade="40"/>
                <w:kern w:val="0"/>
                <w:szCs w:val="21"/>
              </w:rPr>
              <w:t>周三</w:t>
            </w:r>
          </w:p>
        </w:tc>
        <w:tc>
          <w:tcPr>
            <w:tcW w:w="2268" w:type="dxa"/>
          </w:tcPr>
          <w:p w:rsidR="00335947" w:rsidRPr="00335947" w:rsidRDefault="00335947" w:rsidP="009853D9">
            <w:pPr>
              <w:widowControl/>
              <w:jc w:val="left"/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</w:pPr>
            <w:r w:rsidRPr="0084232E"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  <w:t>英语课，例如有关外出和社交英语听说</w:t>
            </w:r>
          </w:p>
        </w:tc>
        <w:tc>
          <w:tcPr>
            <w:tcW w:w="851" w:type="dxa"/>
          </w:tcPr>
          <w:p w:rsidR="00335947" w:rsidRPr="00335947" w:rsidRDefault="00335947" w:rsidP="009853D9">
            <w:pPr>
              <w:widowControl/>
              <w:jc w:val="left"/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</w:pPr>
            <w:r w:rsidRPr="0084232E"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  <w:t>午餐</w:t>
            </w:r>
          </w:p>
        </w:tc>
        <w:tc>
          <w:tcPr>
            <w:tcW w:w="2551" w:type="dxa"/>
          </w:tcPr>
          <w:p w:rsidR="00335947" w:rsidRPr="00335947" w:rsidRDefault="00335947" w:rsidP="009853D9">
            <w:pPr>
              <w:widowControl/>
              <w:jc w:val="left"/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</w:pPr>
            <w:r w:rsidRPr="0084232E"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  <w:t>半天游览：例如去温莎</w:t>
            </w:r>
          </w:p>
        </w:tc>
        <w:tc>
          <w:tcPr>
            <w:tcW w:w="992" w:type="dxa"/>
          </w:tcPr>
          <w:p w:rsidR="00335947" w:rsidRPr="00335947" w:rsidRDefault="00335947" w:rsidP="009853D9">
            <w:pPr>
              <w:widowControl/>
              <w:jc w:val="left"/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</w:pPr>
            <w:r w:rsidRPr="0084232E"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  <w:t>晚餐</w:t>
            </w:r>
          </w:p>
        </w:tc>
        <w:tc>
          <w:tcPr>
            <w:tcW w:w="2268" w:type="dxa"/>
          </w:tcPr>
          <w:p w:rsidR="00335947" w:rsidRPr="00335947" w:rsidRDefault="00335947" w:rsidP="009853D9">
            <w:pPr>
              <w:widowControl/>
              <w:jc w:val="left"/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</w:pPr>
            <w:r w:rsidRPr="0084232E"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  <w:t>体育活动</w:t>
            </w:r>
          </w:p>
        </w:tc>
      </w:tr>
      <w:tr w:rsidR="00335947" w:rsidRPr="00335947" w:rsidTr="00B1780A">
        <w:tc>
          <w:tcPr>
            <w:tcW w:w="709" w:type="dxa"/>
          </w:tcPr>
          <w:p w:rsidR="00335947" w:rsidRPr="00335947" w:rsidRDefault="00335947" w:rsidP="009853D9">
            <w:pPr>
              <w:widowControl/>
              <w:jc w:val="left"/>
              <w:rPr>
                <w:rFonts w:ascii="宋体" w:eastAsia="宋体" w:hAnsi="宋体" w:cs="宋体"/>
                <w:color w:val="4A442A" w:themeColor="background2" w:themeShade="40"/>
                <w:kern w:val="0"/>
                <w:szCs w:val="21"/>
              </w:rPr>
            </w:pPr>
            <w:r w:rsidRPr="00335947">
              <w:rPr>
                <w:rFonts w:ascii="宋体" w:eastAsia="宋体" w:hAnsi="宋体" w:cs="宋体"/>
                <w:b/>
                <w:bCs/>
                <w:color w:val="4A442A" w:themeColor="background2" w:themeShade="40"/>
                <w:kern w:val="0"/>
                <w:szCs w:val="21"/>
              </w:rPr>
              <w:t>周四</w:t>
            </w:r>
          </w:p>
        </w:tc>
        <w:tc>
          <w:tcPr>
            <w:tcW w:w="2268" w:type="dxa"/>
          </w:tcPr>
          <w:p w:rsidR="00335947" w:rsidRPr="00335947" w:rsidRDefault="00335947" w:rsidP="009853D9">
            <w:pPr>
              <w:widowControl/>
              <w:jc w:val="left"/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</w:pPr>
            <w:r w:rsidRPr="0084232E"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  <w:t>英语课 例如有关英国的学校：词汇和听力</w:t>
            </w:r>
          </w:p>
        </w:tc>
        <w:tc>
          <w:tcPr>
            <w:tcW w:w="851" w:type="dxa"/>
          </w:tcPr>
          <w:p w:rsidR="00335947" w:rsidRPr="00335947" w:rsidRDefault="00335947" w:rsidP="009853D9">
            <w:pPr>
              <w:widowControl/>
              <w:jc w:val="left"/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</w:pPr>
            <w:r w:rsidRPr="0084232E"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  <w:t>午餐</w:t>
            </w:r>
          </w:p>
        </w:tc>
        <w:tc>
          <w:tcPr>
            <w:tcW w:w="2551" w:type="dxa"/>
          </w:tcPr>
          <w:p w:rsidR="00335947" w:rsidRPr="00335947" w:rsidRDefault="00335947" w:rsidP="009853D9">
            <w:pPr>
              <w:widowControl/>
              <w:jc w:val="left"/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</w:pPr>
            <w:r w:rsidRPr="0084232E"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  <w:t>手工艺制作</w:t>
            </w:r>
          </w:p>
        </w:tc>
        <w:tc>
          <w:tcPr>
            <w:tcW w:w="992" w:type="dxa"/>
          </w:tcPr>
          <w:p w:rsidR="00335947" w:rsidRPr="00335947" w:rsidRDefault="00335947" w:rsidP="009853D9">
            <w:pPr>
              <w:widowControl/>
              <w:jc w:val="left"/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</w:pPr>
            <w:r w:rsidRPr="0084232E"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  <w:t>晚餐</w:t>
            </w:r>
          </w:p>
        </w:tc>
        <w:tc>
          <w:tcPr>
            <w:tcW w:w="2268" w:type="dxa"/>
          </w:tcPr>
          <w:p w:rsidR="00335947" w:rsidRPr="00335947" w:rsidRDefault="00335947" w:rsidP="009853D9">
            <w:pPr>
              <w:widowControl/>
              <w:jc w:val="left"/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</w:pPr>
            <w:r w:rsidRPr="0084232E"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  <w:t>国际之夜</w:t>
            </w:r>
          </w:p>
        </w:tc>
      </w:tr>
      <w:tr w:rsidR="00335947" w:rsidRPr="00335947" w:rsidTr="00B1780A">
        <w:tc>
          <w:tcPr>
            <w:tcW w:w="709" w:type="dxa"/>
          </w:tcPr>
          <w:p w:rsidR="00335947" w:rsidRPr="00335947" w:rsidRDefault="00335947" w:rsidP="009853D9">
            <w:pPr>
              <w:widowControl/>
              <w:jc w:val="left"/>
              <w:rPr>
                <w:rFonts w:ascii="宋体" w:eastAsia="宋体" w:hAnsi="宋体" w:cs="宋体"/>
                <w:color w:val="4A442A" w:themeColor="background2" w:themeShade="40"/>
                <w:kern w:val="0"/>
                <w:szCs w:val="21"/>
              </w:rPr>
            </w:pPr>
            <w:r w:rsidRPr="00335947">
              <w:rPr>
                <w:rFonts w:ascii="宋体" w:eastAsia="宋体" w:hAnsi="宋体" w:cs="宋体"/>
                <w:b/>
                <w:bCs/>
                <w:color w:val="4A442A" w:themeColor="background2" w:themeShade="40"/>
                <w:kern w:val="0"/>
                <w:szCs w:val="21"/>
              </w:rPr>
              <w:t>周五</w:t>
            </w:r>
          </w:p>
        </w:tc>
        <w:tc>
          <w:tcPr>
            <w:tcW w:w="2268" w:type="dxa"/>
          </w:tcPr>
          <w:p w:rsidR="00335947" w:rsidRPr="00335947" w:rsidRDefault="00335947" w:rsidP="009853D9">
            <w:pPr>
              <w:widowControl/>
              <w:jc w:val="left"/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</w:pPr>
            <w:r w:rsidRPr="0084232E"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  <w:t>英语课:一周回顾和测试</w:t>
            </w:r>
          </w:p>
        </w:tc>
        <w:tc>
          <w:tcPr>
            <w:tcW w:w="851" w:type="dxa"/>
          </w:tcPr>
          <w:p w:rsidR="00335947" w:rsidRPr="00335947" w:rsidRDefault="00335947" w:rsidP="009853D9">
            <w:pPr>
              <w:widowControl/>
              <w:jc w:val="left"/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</w:pPr>
            <w:r w:rsidRPr="0084232E"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  <w:t>午餐</w:t>
            </w:r>
          </w:p>
        </w:tc>
        <w:tc>
          <w:tcPr>
            <w:tcW w:w="2551" w:type="dxa"/>
          </w:tcPr>
          <w:p w:rsidR="00335947" w:rsidRPr="00335947" w:rsidRDefault="00335947" w:rsidP="009853D9">
            <w:pPr>
              <w:widowControl/>
              <w:jc w:val="left"/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</w:pPr>
            <w:r w:rsidRPr="0084232E"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  <w:t>体育活动/艺术和戏剧尝试</w:t>
            </w:r>
          </w:p>
        </w:tc>
        <w:tc>
          <w:tcPr>
            <w:tcW w:w="992" w:type="dxa"/>
          </w:tcPr>
          <w:p w:rsidR="00335947" w:rsidRPr="00335947" w:rsidRDefault="00335947" w:rsidP="009853D9">
            <w:pPr>
              <w:widowControl/>
              <w:jc w:val="left"/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</w:pPr>
            <w:r w:rsidRPr="0084232E"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  <w:t>晚餐</w:t>
            </w:r>
          </w:p>
        </w:tc>
        <w:tc>
          <w:tcPr>
            <w:tcW w:w="2268" w:type="dxa"/>
          </w:tcPr>
          <w:p w:rsidR="00335947" w:rsidRPr="00335947" w:rsidRDefault="00335947" w:rsidP="009853D9">
            <w:pPr>
              <w:widowControl/>
              <w:jc w:val="left"/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</w:pPr>
            <w:r w:rsidRPr="0084232E"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  <w:t>主题迪斯科</w:t>
            </w:r>
          </w:p>
        </w:tc>
      </w:tr>
      <w:tr w:rsidR="00335947" w:rsidRPr="0084232E" w:rsidTr="00B1780A">
        <w:tc>
          <w:tcPr>
            <w:tcW w:w="709" w:type="dxa"/>
          </w:tcPr>
          <w:p w:rsidR="00335947" w:rsidRPr="00335947" w:rsidRDefault="00335947" w:rsidP="009853D9">
            <w:pPr>
              <w:widowControl/>
              <w:jc w:val="left"/>
              <w:rPr>
                <w:rFonts w:ascii="宋体" w:eastAsia="宋体" w:hAnsi="宋体" w:cs="宋体"/>
                <w:color w:val="4A442A" w:themeColor="background2" w:themeShade="40"/>
                <w:kern w:val="0"/>
                <w:szCs w:val="21"/>
              </w:rPr>
            </w:pPr>
            <w:r w:rsidRPr="00335947">
              <w:rPr>
                <w:rFonts w:ascii="宋体" w:eastAsia="宋体" w:hAnsi="宋体" w:cs="宋体"/>
                <w:b/>
                <w:bCs/>
                <w:color w:val="4A442A" w:themeColor="background2" w:themeShade="40"/>
                <w:kern w:val="0"/>
                <w:szCs w:val="21"/>
              </w:rPr>
              <w:t>周六</w:t>
            </w:r>
          </w:p>
        </w:tc>
        <w:tc>
          <w:tcPr>
            <w:tcW w:w="2268" w:type="dxa"/>
          </w:tcPr>
          <w:p w:rsidR="00335947" w:rsidRPr="00335947" w:rsidRDefault="00335947" w:rsidP="009853D9">
            <w:pPr>
              <w:widowControl/>
              <w:jc w:val="left"/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</w:pPr>
            <w:r w:rsidRPr="0084232E"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  <w:t>全天游览参观</w:t>
            </w:r>
            <w:r w:rsidRPr="0084232E"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  <w:t>例如去伦敦，泰晤士船游</w:t>
            </w:r>
          </w:p>
        </w:tc>
        <w:tc>
          <w:tcPr>
            <w:tcW w:w="851" w:type="dxa"/>
          </w:tcPr>
          <w:p w:rsidR="00335947" w:rsidRPr="00335947" w:rsidRDefault="00335947" w:rsidP="009853D9">
            <w:pPr>
              <w:widowControl/>
              <w:jc w:val="left"/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</w:pPr>
          </w:p>
        </w:tc>
        <w:tc>
          <w:tcPr>
            <w:tcW w:w="2551" w:type="dxa"/>
          </w:tcPr>
          <w:p w:rsidR="00335947" w:rsidRPr="00335947" w:rsidRDefault="00335947" w:rsidP="009853D9">
            <w:pPr>
              <w:widowControl/>
              <w:jc w:val="left"/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</w:pPr>
          </w:p>
        </w:tc>
        <w:tc>
          <w:tcPr>
            <w:tcW w:w="992" w:type="dxa"/>
          </w:tcPr>
          <w:p w:rsidR="00335947" w:rsidRPr="00335947" w:rsidRDefault="00335947" w:rsidP="009853D9">
            <w:pPr>
              <w:widowControl/>
              <w:jc w:val="left"/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</w:pPr>
            <w:r w:rsidRPr="0084232E"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  <w:t>晚餐</w:t>
            </w:r>
          </w:p>
        </w:tc>
        <w:tc>
          <w:tcPr>
            <w:tcW w:w="2268" w:type="dxa"/>
          </w:tcPr>
          <w:p w:rsidR="00335947" w:rsidRPr="00335947" w:rsidRDefault="00B1780A" w:rsidP="009853D9">
            <w:pPr>
              <w:widowControl/>
              <w:jc w:val="left"/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</w:pPr>
            <w:r w:rsidRPr="00B1780A"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  <w:t>电影之夜</w:t>
            </w:r>
          </w:p>
        </w:tc>
      </w:tr>
      <w:tr w:rsidR="00335947" w:rsidRPr="0084232E" w:rsidTr="00B1780A">
        <w:tc>
          <w:tcPr>
            <w:tcW w:w="709" w:type="dxa"/>
          </w:tcPr>
          <w:p w:rsidR="00335947" w:rsidRPr="00335947" w:rsidRDefault="00335947" w:rsidP="009853D9">
            <w:pPr>
              <w:widowControl/>
              <w:jc w:val="left"/>
              <w:rPr>
                <w:rFonts w:ascii="宋体" w:eastAsia="宋体" w:hAnsi="宋体" w:cs="宋体"/>
                <w:color w:val="4A442A" w:themeColor="background2" w:themeShade="40"/>
                <w:kern w:val="0"/>
                <w:szCs w:val="21"/>
              </w:rPr>
            </w:pPr>
            <w:r w:rsidRPr="00335947">
              <w:rPr>
                <w:rFonts w:ascii="宋体" w:eastAsia="宋体" w:hAnsi="宋体" w:cs="宋体"/>
                <w:b/>
                <w:bCs/>
                <w:color w:val="4A442A" w:themeColor="background2" w:themeShade="40"/>
                <w:kern w:val="0"/>
                <w:szCs w:val="21"/>
              </w:rPr>
              <w:t>周日</w:t>
            </w:r>
          </w:p>
        </w:tc>
        <w:tc>
          <w:tcPr>
            <w:tcW w:w="2268" w:type="dxa"/>
          </w:tcPr>
          <w:p w:rsidR="00335947" w:rsidRPr="00335947" w:rsidRDefault="00335947" w:rsidP="009853D9">
            <w:pPr>
              <w:widowControl/>
              <w:jc w:val="left"/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</w:pPr>
            <w:r w:rsidRPr="0084232E"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  <w:t>全天游览例如去</w:t>
            </w:r>
            <w:proofErr w:type="gramStart"/>
            <w:r w:rsidRPr="0084232E"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  <w:t>巴思参观</w:t>
            </w:r>
            <w:proofErr w:type="gramEnd"/>
            <w:r w:rsidRPr="0084232E"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  <w:t>古罗马浴场</w:t>
            </w:r>
          </w:p>
        </w:tc>
        <w:tc>
          <w:tcPr>
            <w:tcW w:w="851" w:type="dxa"/>
          </w:tcPr>
          <w:p w:rsidR="00335947" w:rsidRPr="00335947" w:rsidRDefault="00335947" w:rsidP="009853D9">
            <w:pPr>
              <w:widowControl/>
              <w:jc w:val="left"/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</w:pPr>
          </w:p>
        </w:tc>
        <w:tc>
          <w:tcPr>
            <w:tcW w:w="2551" w:type="dxa"/>
          </w:tcPr>
          <w:p w:rsidR="00335947" w:rsidRPr="00335947" w:rsidRDefault="00335947" w:rsidP="009853D9">
            <w:pPr>
              <w:widowControl/>
              <w:jc w:val="left"/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</w:pPr>
          </w:p>
        </w:tc>
        <w:tc>
          <w:tcPr>
            <w:tcW w:w="992" w:type="dxa"/>
          </w:tcPr>
          <w:p w:rsidR="00335947" w:rsidRPr="00335947" w:rsidRDefault="00335947" w:rsidP="000F46B4">
            <w:pPr>
              <w:widowControl/>
              <w:jc w:val="left"/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</w:pPr>
            <w:r w:rsidRPr="0084232E"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  <w:t>晚餐</w:t>
            </w:r>
          </w:p>
        </w:tc>
        <w:tc>
          <w:tcPr>
            <w:tcW w:w="2268" w:type="dxa"/>
          </w:tcPr>
          <w:p w:rsidR="00335947" w:rsidRPr="00335947" w:rsidRDefault="00335947" w:rsidP="000F46B4">
            <w:pPr>
              <w:widowControl/>
              <w:jc w:val="left"/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</w:pPr>
            <w:r w:rsidRPr="0084232E">
              <w:rPr>
                <w:rFonts w:ascii="宋体" w:eastAsia="宋体" w:hAnsi="宋体" w:cs="宋体"/>
                <w:b/>
                <w:color w:val="4A442A" w:themeColor="background2" w:themeShade="40"/>
                <w:kern w:val="0"/>
                <w:szCs w:val="21"/>
              </w:rPr>
              <w:t>游戏之夜</w:t>
            </w:r>
          </w:p>
        </w:tc>
      </w:tr>
    </w:tbl>
    <w:p w:rsidR="00335947" w:rsidRPr="0084232E" w:rsidRDefault="00335947" w:rsidP="0084232E">
      <w:pPr>
        <w:widowControl/>
        <w:tabs>
          <w:tab w:val="left" w:pos="457"/>
          <w:tab w:val="left" w:pos="6703"/>
          <w:tab w:val="left" w:pos="8003"/>
        </w:tabs>
        <w:jc w:val="left"/>
        <w:rPr>
          <w:rFonts w:ascii="宋体" w:eastAsia="宋体" w:hAnsi="宋体" w:cs="宋体"/>
          <w:kern w:val="0"/>
          <w:szCs w:val="21"/>
        </w:rPr>
      </w:pPr>
    </w:p>
    <w:p w:rsidR="00703CDE" w:rsidRPr="00335947" w:rsidRDefault="0084232E">
      <w:pPr>
        <w:rPr>
          <w:rFonts w:hint="eastAsia"/>
          <w:color w:val="4A442A" w:themeColor="background2" w:themeShade="40"/>
        </w:rPr>
      </w:pPr>
      <w:r w:rsidRPr="00335947">
        <w:rPr>
          <w:rFonts w:hint="eastAsia"/>
          <w:color w:val="4A442A" w:themeColor="background2" w:themeShade="40"/>
        </w:rPr>
        <w:t>欢迎联系索取详细资料和报价：</w:t>
      </w:r>
    </w:p>
    <w:p w:rsidR="0084232E" w:rsidRPr="00335947" w:rsidRDefault="0084232E" w:rsidP="0084232E">
      <w:pPr>
        <w:rPr>
          <w:rFonts w:ascii="微软雅黑" w:eastAsia="微软雅黑" w:hAnsi="微软雅黑"/>
          <w:b/>
          <w:noProof/>
          <w:color w:val="4A442A" w:themeColor="background2" w:themeShade="40"/>
          <w:sz w:val="20"/>
          <w:szCs w:val="20"/>
        </w:rPr>
      </w:pPr>
      <w:r w:rsidRPr="00335947">
        <w:rPr>
          <w:rFonts w:ascii="Georgia" w:eastAsia="微软雅黑" w:hAnsi="Georgia"/>
          <w:b/>
          <w:bCs/>
          <w:noProof/>
          <w:color w:val="4A442A" w:themeColor="background2" w:themeShade="40"/>
          <w:sz w:val="18"/>
          <w:szCs w:val="18"/>
        </w:rPr>
        <w:t xml:space="preserve">Future Happiness </w:t>
      </w:r>
    </w:p>
    <w:p w:rsidR="0084232E" w:rsidRPr="00335947" w:rsidRDefault="0084232E" w:rsidP="0084232E">
      <w:pPr>
        <w:rPr>
          <w:rFonts w:ascii="微软雅黑" w:eastAsia="微软雅黑" w:hAnsi="微软雅黑" w:hint="eastAsia"/>
          <w:b/>
          <w:noProof/>
          <w:color w:val="4A442A" w:themeColor="background2" w:themeShade="40"/>
          <w:sz w:val="20"/>
          <w:szCs w:val="20"/>
        </w:rPr>
      </w:pPr>
      <w:r w:rsidRPr="00335947">
        <w:rPr>
          <w:rFonts w:ascii="Georgia" w:eastAsia="微软雅黑" w:hAnsi="Georgia"/>
          <w:b/>
          <w:bCs/>
          <w:noProof/>
          <w:color w:val="4A442A" w:themeColor="background2" w:themeShade="40"/>
          <w:sz w:val="18"/>
          <w:szCs w:val="18"/>
        </w:rPr>
        <w:t xml:space="preserve">25 Canada Square </w:t>
      </w:r>
    </w:p>
    <w:p w:rsidR="0084232E" w:rsidRPr="00335947" w:rsidRDefault="0084232E" w:rsidP="0084232E">
      <w:pPr>
        <w:rPr>
          <w:rFonts w:ascii="微软雅黑" w:eastAsia="微软雅黑" w:hAnsi="微软雅黑"/>
          <w:b/>
          <w:noProof/>
          <w:color w:val="4A442A" w:themeColor="background2" w:themeShade="40"/>
          <w:sz w:val="20"/>
          <w:szCs w:val="20"/>
        </w:rPr>
      </w:pPr>
      <w:r w:rsidRPr="00335947">
        <w:rPr>
          <w:rFonts w:ascii="Georgia" w:eastAsia="微软雅黑" w:hAnsi="Georgia"/>
          <w:b/>
          <w:bCs/>
          <w:noProof/>
          <w:color w:val="4A442A" w:themeColor="background2" w:themeShade="40"/>
          <w:sz w:val="18"/>
          <w:szCs w:val="18"/>
        </w:rPr>
        <w:t>London E14 5LQ</w:t>
      </w:r>
    </w:p>
    <w:p w:rsidR="0084232E" w:rsidRPr="00335947" w:rsidRDefault="0084232E" w:rsidP="0084232E">
      <w:pPr>
        <w:rPr>
          <w:rFonts w:ascii="微软雅黑" w:eastAsia="微软雅黑" w:hAnsi="微软雅黑" w:hint="eastAsia"/>
          <w:b/>
          <w:noProof/>
          <w:color w:val="4A442A" w:themeColor="background2" w:themeShade="40"/>
          <w:sz w:val="20"/>
          <w:szCs w:val="20"/>
        </w:rPr>
      </w:pPr>
      <w:r w:rsidRPr="00335947">
        <w:rPr>
          <w:rFonts w:ascii="Georgia" w:eastAsia="微软雅黑" w:hAnsi="Georgia"/>
          <w:b/>
          <w:bCs/>
          <w:noProof/>
          <w:color w:val="4A442A" w:themeColor="background2" w:themeShade="40"/>
          <w:sz w:val="18"/>
          <w:szCs w:val="18"/>
        </w:rPr>
        <w:t xml:space="preserve">Tel: +44(0)20 7038 8338  </w:t>
      </w:r>
    </w:p>
    <w:p w:rsidR="0084232E" w:rsidRPr="00335947" w:rsidRDefault="0084232E" w:rsidP="0084232E">
      <w:pPr>
        <w:rPr>
          <w:rFonts w:ascii="Georgia" w:eastAsia="微软雅黑" w:hAnsi="Georgia" w:hint="eastAsia"/>
          <w:b/>
          <w:bCs/>
          <w:noProof/>
          <w:color w:val="4A442A" w:themeColor="background2" w:themeShade="40"/>
          <w:kern w:val="0"/>
          <w:sz w:val="18"/>
          <w:szCs w:val="18"/>
        </w:rPr>
      </w:pPr>
      <w:r w:rsidRPr="00335947">
        <w:rPr>
          <w:rFonts w:ascii="Georgia" w:eastAsia="微软雅黑" w:hAnsi="Georgia"/>
          <w:b/>
          <w:bCs/>
          <w:noProof/>
          <w:color w:val="4A442A" w:themeColor="background2" w:themeShade="40"/>
          <w:kern w:val="0"/>
          <w:sz w:val="18"/>
          <w:szCs w:val="18"/>
        </w:rPr>
        <w:t>Fax: +44(0)20 7038 8100</w:t>
      </w:r>
    </w:p>
    <w:p w:rsidR="0084232E" w:rsidRPr="00335947" w:rsidRDefault="0084232E" w:rsidP="0084232E">
      <w:pPr>
        <w:rPr>
          <w:rFonts w:ascii="Georgia" w:eastAsia="微软雅黑" w:hAnsi="Georgia" w:hint="eastAsia"/>
          <w:b/>
          <w:bCs/>
          <w:noProof/>
          <w:color w:val="4A442A" w:themeColor="background2" w:themeShade="40"/>
          <w:kern w:val="0"/>
          <w:sz w:val="18"/>
          <w:szCs w:val="18"/>
        </w:rPr>
      </w:pPr>
      <w:hyperlink r:id="rId13" w:history="1">
        <w:r w:rsidRPr="00335947">
          <w:rPr>
            <w:rStyle w:val="a4"/>
            <w:rFonts w:ascii="Georgia" w:eastAsia="微软雅黑" w:hAnsi="Georgia" w:hint="eastAsia"/>
            <w:b/>
            <w:bCs/>
            <w:noProof/>
            <w:color w:val="4A442A" w:themeColor="background2" w:themeShade="40"/>
            <w:kern w:val="0"/>
            <w:sz w:val="18"/>
            <w:szCs w:val="18"/>
          </w:rPr>
          <w:t>msn:futureqc@hotmail.com</w:t>
        </w:r>
      </w:hyperlink>
    </w:p>
    <w:p w:rsidR="0084232E" w:rsidRPr="00335947" w:rsidRDefault="0084232E" w:rsidP="0084232E">
      <w:pPr>
        <w:rPr>
          <w:color w:val="4A442A" w:themeColor="background2" w:themeShade="40"/>
        </w:rPr>
      </w:pPr>
      <w:r w:rsidRPr="00335947">
        <w:rPr>
          <w:rFonts w:ascii="Georgia" w:eastAsia="微软雅黑" w:hAnsi="Georgia" w:hint="eastAsia"/>
          <w:b/>
          <w:bCs/>
          <w:noProof/>
          <w:color w:val="4A442A" w:themeColor="background2" w:themeShade="40"/>
          <w:kern w:val="0"/>
          <w:sz w:val="18"/>
          <w:szCs w:val="18"/>
        </w:rPr>
        <w:t>qq:1147594868</w:t>
      </w:r>
    </w:p>
    <w:sectPr w:rsidR="0084232E" w:rsidRPr="00335947" w:rsidSect="0084232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72EFE"/>
    <w:multiLevelType w:val="multilevel"/>
    <w:tmpl w:val="D4F4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F92AB4"/>
    <w:multiLevelType w:val="multilevel"/>
    <w:tmpl w:val="E5F2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B05EFA"/>
    <w:multiLevelType w:val="multilevel"/>
    <w:tmpl w:val="D9A2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120DBC"/>
    <w:multiLevelType w:val="multilevel"/>
    <w:tmpl w:val="15468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232E"/>
    <w:rsid w:val="00335947"/>
    <w:rsid w:val="00703CDE"/>
    <w:rsid w:val="00713CD7"/>
    <w:rsid w:val="0084232E"/>
    <w:rsid w:val="00B17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CDE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4232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84232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84232E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84232E"/>
    <w:rPr>
      <w:b/>
      <w:bCs/>
    </w:rPr>
  </w:style>
  <w:style w:type="character" w:customStyle="1" w:styleId="2Char">
    <w:name w:val="标题 2 Char"/>
    <w:basedOn w:val="a0"/>
    <w:link w:val="2"/>
    <w:uiPriority w:val="9"/>
    <w:semiHidden/>
    <w:rsid w:val="0084232E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4">
    <w:name w:val="Hyperlink"/>
    <w:basedOn w:val="a0"/>
    <w:uiPriority w:val="99"/>
    <w:unhideWhenUsed/>
    <w:rsid w:val="0084232E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423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33594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1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4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8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16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83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60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83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g-uk.com/cn/ceg/courses/summerdrama/" TargetMode="External"/><Relationship Id="rId13" Type="http://schemas.openxmlformats.org/officeDocument/2006/relationships/hyperlink" Target="msn:futureqc@hot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eg-uk.com/cn/ceg/courses/artsummer/" TargetMode="External"/><Relationship Id="rId12" Type="http://schemas.openxmlformats.org/officeDocument/2006/relationships/hyperlink" Target="http://www.ceg-uk.com/cn/ceg/courses/summerschoo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eg-uk.com/cn/ceg/courses/summerschool/" TargetMode="External"/><Relationship Id="rId11" Type="http://schemas.openxmlformats.org/officeDocument/2006/relationships/hyperlink" Target="http://www.ceg-uk.com/cn/ceg/courses/summer-intensiv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eg-uk.com/cn/ceg/courses/summer-intensiv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g-uk.com/cn/ceg/courses/arsena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5064D-1417-47CA-8AD9-54C2E965A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2011-01-14T12:48:00Z</dcterms:created>
  <dcterms:modified xsi:type="dcterms:W3CDTF">2011-01-14T13:12:00Z</dcterms:modified>
</cp:coreProperties>
</file>